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проведению семинарских занятий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образования</w:t>
      </w:r>
      <w:r w:rsidRPr="002C0928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5B4DEF" w:rsidRPr="005B4DEF" w:rsidRDefault="002C0928" w:rsidP="002C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Основная задача семинарских </w:t>
      </w:r>
      <w:proofErr w:type="gramStart"/>
      <w:r w:rsidRPr="002C0928">
        <w:rPr>
          <w:rFonts w:ascii="Times New Roman" w:eastAsia="Calibri" w:hAnsi="Times New Roman" w:cs="Times New Roman"/>
          <w:sz w:val="28"/>
          <w:szCs w:val="28"/>
        </w:rPr>
        <w:t>занятий  по</w:t>
      </w:r>
      <w:proofErr w:type="gramEnd"/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4DEF" w:rsidRPr="002C0928">
        <w:rPr>
          <w:rFonts w:ascii="Times New Roman" w:eastAsia="Calibri" w:hAnsi="Times New Roman" w:cs="Times New Roman"/>
          <w:sz w:val="28"/>
          <w:szCs w:val="28"/>
        </w:rPr>
        <w:t>»</w:t>
      </w:r>
      <w:r w:rsidR="005B4DE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научное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психологическое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обеспечение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социальной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ситуации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развития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учебно-воспитательного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процесса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т.е. организация, построение и проведение этого процесса на основе современных психолого-педагогических теорий воспитания и развития индивидуальности, которые обеспечивают психологические условия для охраны здоровья всех участников образовательного процесса.</w:t>
      </w:r>
      <w:r w:rsidR="005B4DEF" w:rsidRPr="005B4D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Ниже приведены темы семинарских занятий, вопросы для обсуждения и список литературы. При подготовке к семинарским занятиям студенты должны изучить конспекты лекций, основную рекомендованную литературу, относящиеся к данной теме нормативно-правовые документы. Лишь после этого можно приступить к подготовке ответов на теоретические вопросы. Студенты, пропустившие занятия (независимо от причин) и получившие на семинарских занятиях неудовлетворительную оценку, обязаны не позже чем в двухнедельный срок явиться на консультацию к преподавателю и отчитаться по теме, </w:t>
      </w:r>
      <w:proofErr w:type="spellStart"/>
      <w:r w:rsidRPr="002C0928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сессии, </w:t>
      </w:r>
      <w:proofErr w:type="spellStart"/>
      <w:r w:rsidRPr="002C0928">
        <w:rPr>
          <w:rFonts w:ascii="Times New Roman" w:eastAsia="Calibri" w:hAnsi="Times New Roman" w:cs="Times New Roman"/>
          <w:sz w:val="28"/>
          <w:szCs w:val="28"/>
        </w:rPr>
        <w:t>аттестовываются</w:t>
      </w:r>
      <w:proofErr w:type="spellEnd"/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 неудовлетворительно и соответственно не получают положительной оценки за соответствующий семестр и не допускаются к экзамену.</w:t>
      </w: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96E28" w:rsidRPr="00C220A6" w:rsidRDefault="00896E28" w:rsidP="00C220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C220A6">
        <w:rPr>
          <w:rFonts w:ascii="Times New Roman" w:eastAsia="Calibri" w:hAnsi="Times New Roman" w:cs="Times New Roman"/>
          <w:bCs/>
          <w:sz w:val="28"/>
          <w:szCs w:val="28"/>
        </w:rPr>
        <w:t>Презентации к семинарским занятиям должны быть выполнены в соответствии с требованиями</w:t>
      </w:r>
      <w:r w:rsidR="00C220A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C220A6" w:rsidRPr="00C220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к оформлению презентации: </w:t>
      </w:r>
      <w:r w:rsidR="00C220A6" w:rsidRPr="00C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Презентация создается в формате </w:t>
      </w:r>
      <w:proofErr w:type="spellStart"/>
      <w:r w:rsidR="00C220A6" w:rsidRPr="00C220A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C220A6" w:rsidRPr="00C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 слайдах обязательно должен присутствовать логотип Университета в правом. верхнем углу слайда 2. Анимация, звук, включение видеороликов и прочие спецэффекты приветствуются 4. Общее количество слайдов на одну тему объемом 2 часа не должно превышать.</w:t>
      </w:r>
      <w:r w:rsidR="00C220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220A6" w:rsidRPr="00C220A6">
        <w:rPr>
          <w:rFonts w:ascii="Times New Roman" w:hAnsi="Times New Roman" w:cs="Times New Roman"/>
          <w:sz w:val="28"/>
          <w:szCs w:val="28"/>
        </w:rPr>
        <w:t xml:space="preserve">Шрифт выбрать </w:t>
      </w:r>
      <w:proofErr w:type="spellStart"/>
      <w:r w:rsidR="00C220A6" w:rsidRPr="00C220A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220A6" w:rsidRPr="00C2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A6" w:rsidRPr="00C220A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220A6" w:rsidRPr="00C22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A6" w:rsidRPr="00C220A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220A6" w:rsidRPr="00C220A6">
        <w:rPr>
          <w:rFonts w:ascii="Times New Roman" w:hAnsi="Times New Roman" w:cs="Times New Roman"/>
          <w:sz w:val="28"/>
          <w:szCs w:val="28"/>
        </w:rPr>
        <w:t>, Размер заголовков должен быть от 32, в зависимости от выбранного шрифта. Основной текст – 24-28 кегля.</w:t>
      </w:r>
      <w:bookmarkStart w:id="0" w:name="_GoBack"/>
      <w:bookmarkEnd w:id="0"/>
    </w:p>
    <w:p w:rsidR="005B4DEF" w:rsidRDefault="005B4DEF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DEF" w:rsidRDefault="002C0928" w:rsidP="002C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Семинарское занятие 1.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психологии образования</w:t>
      </w:r>
      <w:r w:rsidR="005B4DEF"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занятия: </w:t>
      </w:r>
      <w:r w:rsidR="005B4DEF" w:rsidRPr="002C09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расширение и углубление знаний студентов о </w:t>
      </w:r>
      <w:r w:rsidR="005B4DEF" w:rsidRPr="002C0928">
        <w:rPr>
          <w:rFonts w:ascii="Times New Roman" w:eastAsia="Calibri" w:hAnsi="Times New Roman" w:cs="Times New Roman"/>
          <w:sz w:val="28"/>
          <w:szCs w:val="28"/>
        </w:rPr>
        <w:t>цели и задачи педагогической деятельности</w:t>
      </w:r>
      <w:r w:rsidR="005B4DEF" w:rsidRPr="002C09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>Вопросы для обсуждения:</w:t>
      </w:r>
    </w:p>
    <w:p w:rsidR="002C0928" w:rsidRPr="002C0928" w:rsidRDefault="005B4DEF" w:rsidP="002C092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курса </w:t>
      </w:r>
      <w:r w:rsidR="00717B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717B41" w:rsidRPr="00717B41" w:rsidRDefault="00717B41" w:rsidP="00717B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717B41">
        <w:rPr>
          <w:rFonts w:ascii="Times New Roman" w:eastAsia="Calibri" w:hAnsi="Times New Roman" w:cs="Times New Roman"/>
          <w:bCs/>
          <w:sz w:val="28"/>
          <w:szCs w:val="28"/>
        </w:rPr>
        <w:t>Принципы построения психодиагностической работы школьного психолога.</w:t>
      </w:r>
    </w:p>
    <w:p w:rsidR="00717B41" w:rsidRPr="00717B41" w:rsidRDefault="00717B41" w:rsidP="00717B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3. </w:t>
      </w:r>
      <w:r w:rsidRPr="00717B41">
        <w:rPr>
          <w:rFonts w:ascii="Times New Roman" w:eastAsia="Calibri" w:hAnsi="Times New Roman" w:cs="Times New Roman"/>
          <w:bCs/>
          <w:sz w:val="28"/>
          <w:szCs w:val="28"/>
        </w:rPr>
        <w:t>Методы психологической помощи и поддержки.</w:t>
      </w:r>
    </w:p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Л.А.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Орловой.  Педагогическая психология: Учебное пособие. – СПб.: Питер, 20</w:t>
      </w:r>
      <w:r w:rsidRPr="005B4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416 с.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психология: Учеб. для студ.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Под ред. Н.В. </w:t>
      </w:r>
      <w:proofErr w:type="gram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Клюевой.-</w:t>
      </w:r>
      <w:proofErr w:type="gram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Изд-во ВЛАДАС-ПРЕСС, 20</w:t>
      </w:r>
      <w:r w:rsidRPr="005B4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– 400 с. 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Ахтаева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Психологическая служба в школе: Учебное пособие. Изд. 2 –е, </w:t>
      </w: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proofErr w:type="spellEnd"/>
      <w:proofErr w:type="gram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Алматы: </w:t>
      </w: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 2011. - 269 с.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http://www.nis.edu.kz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http://sk.nis.edu.kz/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http://smk.edu.kz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Slavin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 (2006). Educational psychology, 8th ed.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Boston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MA: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Allyn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Bacon</w:t>
      </w:r>
      <w:proofErr w:type="spellEnd"/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Craig A.P. How cultural differences shape the reception of knowledge: a psychology of learning and teaching for democratic societies. – Lewiston, N. Y.: Edwin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Mellen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2007.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Abbeduto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 (2011). Taking sides: Clashing views on controversial issues in educational psychology.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Guilford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, CT :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McGraw-Hill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Berman J. Empathic teaching: education for life. – Amherst: University of Massachusetts Press, 2011.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и педагогическая психология /Под ред.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А.В.Петровского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М.,1979.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Педагогическая психология//Психология: классические труды. М., </w:t>
      </w:r>
      <w:r w:rsidRPr="005B4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</w:t>
      </w: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928" w:rsidRPr="002C0928" w:rsidRDefault="002C0928" w:rsidP="002C0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DEF" w:rsidRPr="005B4DEF" w:rsidRDefault="002C0928" w:rsidP="005B4DEF">
      <w:pPr>
        <w:pStyle w:val="2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2C09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Семинарское занятие 2.  </w:t>
      </w:r>
      <w:bookmarkStart w:id="1" w:name="_Toc44748960"/>
      <w:r w:rsidR="005B4DEF" w:rsidRPr="005B4DE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Исторические аспекты развития психологии</w:t>
      </w:r>
      <w:bookmarkEnd w:id="1"/>
      <w:r w:rsidR="005B4DEF" w:rsidRPr="005B4DE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образования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09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 занятия: 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знаний о </w:t>
      </w:r>
      <w:r w:rsidR="005B4DEF" w:rsidRP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становление </w:t>
      </w:r>
      <w:r w:rsid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службы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углубление и закрепление знаний о истории</w:t>
      </w:r>
      <w:r w:rsidR="005B4DE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становления курса Психологии образования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2C09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психологии</w:t>
      </w: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образованя</w:t>
      </w: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Модели работы психолога в образовании (исторический аспект).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Цели и задачи психологической службы в современном образовании.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Стратегия и тактика вхождения психолога в школьную жизнь.</w:t>
      </w:r>
    </w:p>
    <w:p w:rsidR="00717B41" w:rsidRDefault="002C0928" w:rsidP="00717B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717B41" w:rsidRDefault="00717B41" w:rsidP="00717B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717B41" w:rsidRPr="00717B41" w:rsidRDefault="00717B41" w:rsidP="00717B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Педагогическая психология: Учеб. для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 Учеб. Заведений / Под ред. Н.В.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Клюевой.-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М.: Изд-во ВЛАДАС-ПРЕСС, 2015. – 400 с. 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и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717B41" w:rsidRPr="00573B64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573B64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573B64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573B64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</w:p>
    <w:p w:rsidR="003630A3" w:rsidRDefault="002C0928" w:rsidP="00363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Семинарское занятие 3. </w:t>
      </w:r>
      <w:bookmarkStart w:id="2" w:name="_Toc44748962"/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История и современное состояние психологической службы</w:t>
      </w:r>
      <w:r w:rsidR="005B4DEF" w:rsidRPr="005B4D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B4DEF" w:rsidRPr="005B4D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EF" w:rsidRPr="005B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нашей стране</w:t>
      </w:r>
      <w:r w:rsidR="005B4DEF" w:rsidRPr="005B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DEF" w:rsidRPr="005B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за рубежом</w:t>
      </w:r>
    </w:p>
    <w:p w:rsidR="003630A3" w:rsidRPr="002C0928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3630A3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 </w:t>
      </w: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Цель занятия: </w:t>
      </w:r>
      <w:r w:rsidRPr="002C0928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знаний о </w:t>
      </w:r>
      <w:r w:rsidRP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в Казахстане</w:t>
      </w:r>
    </w:p>
    <w:p w:rsidR="003630A3" w:rsidRPr="002C0928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Вопросы для обсуждения:</w:t>
      </w:r>
    </w:p>
    <w:p w:rsidR="00C8003F" w:rsidRPr="00C8003F" w:rsidRDefault="00C8003F" w:rsidP="00C8003F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Pr="00C80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C80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образования, или</w:t>
      </w:r>
      <w:r w:rsidRPr="00C80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C800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психология,</w:t>
      </w:r>
      <w:r w:rsidRPr="00C80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80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рубежом</w:t>
      </w:r>
    </w:p>
    <w:p w:rsidR="00C8003F" w:rsidRPr="00C8003F" w:rsidRDefault="00C8003F" w:rsidP="00C8003F">
      <w:pPr>
        <w:rPr>
          <w:sz w:val="28"/>
          <w:szCs w:val="28"/>
          <w:lang w:val="kk-KZ"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0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80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C80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80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0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Казахстане</w:t>
      </w:r>
    </w:p>
    <w:bookmarkEnd w:id="2"/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3630A3" w:rsidRPr="00717B41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Педагогическая психология: Учеб. для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 Учеб. Заведений / Под ред. Н.В.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Клюевой.-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М.: Изд-во ВЛАДАС-ПРЕСС, 2015. – 400 с. 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и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3630A3" w:rsidRPr="003630A3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4.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Актуальное и перспективное направления в деятельности</w:t>
      </w:r>
      <w:r w:rsidR="003630A3" w:rsidRPr="00363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3630A3" w:rsidRPr="003630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службы</w:t>
      </w:r>
    </w:p>
    <w:p w:rsidR="003630A3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Цель занятия:</w:t>
      </w: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расширение и углубление знаний студентов о содержании и специфике деятельности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3630A3" w:rsidRPr="003630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3630A3"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психологической службы 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Теоретические основания психологической службы</w:t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психологической службы 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психологической службы 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Актуальное и перспективное направления в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психологической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928" w:rsidRPr="002C0928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службы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3630A3" w:rsidRPr="00717B41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Педагогическая психология: Учеб. для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 Учеб. Заведений / Под ред. Н.В.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Клюевой.-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М.: Изд-во ВЛАДАС-ПРЕСС, 2015. – 400 с. 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lastRenderedPageBreak/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и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3630A3" w:rsidRPr="003630A3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2C0928" w:rsidRPr="002C0928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0A3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5. </w:t>
      </w:r>
      <w:r w:rsidR="003630A3"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принципы обучения психологии</w:t>
      </w:r>
      <w:r w:rsidR="003630A3"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2C0928" w:rsidRPr="002C0928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Цель занятия:</w:t>
      </w: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расширение и углубление знаний студентов о </w:t>
      </w:r>
      <w:r w:rsidRP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функциях </w:t>
      </w:r>
      <w:r w:rsidR="003630A3" w:rsidRPr="00363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педагогического процесса</w:t>
      </w:r>
    </w:p>
    <w:p w:rsidR="002C0928" w:rsidRPr="002C0928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Социальные и психолого-педагогические основания формирования образовательных концепций.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Достоинства и ограничения традиционных концепций образования.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Психолого-педагогические характеристики культурологического подхода.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Охарактеризуйте одну альтернативную концепцию.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3630A3" w:rsidRPr="00717B41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Педагогическая психология: Учеб. для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 Учеб. Заведений / Под ред. Н.В.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Клюевой.-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М.: Изд-во ВЛАДАС-ПРЕСС, 2015. – 400 с. 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и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3630A3" w:rsidRPr="003630A3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6. </w:t>
      </w:r>
      <w:r w:rsidRPr="002C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способности, их влияние на уровень профессиональной компетентности.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Цель занятия:</w:t>
      </w: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расширение и углубление знаний студентов о </w:t>
      </w:r>
      <w:r w:rsidRPr="002C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способностях, их влиянии на уровень профессиональной компетентности.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2C0928" w:rsidRPr="002C0928" w:rsidRDefault="002C0928" w:rsidP="002C09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C092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Педагогические способности;</w:t>
      </w:r>
    </w:p>
    <w:p w:rsidR="002C0928" w:rsidRPr="002C0928" w:rsidRDefault="002C0928" w:rsidP="002C09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C092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Профессиональная компетентность педагога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Литература: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1. </w:t>
      </w:r>
      <w:r w:rsidRPr="002C0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Никитина Н.Н. Основы профессионально-педагогической деятельности. – М., 2002. – 288 с.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7E2343" w:rsidRPr="007E2343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 xml:space="preserve">Семинарское занятие 7. </w:t>
      </w:r>
      <w:r w:rsidR="007E2343" w:rsidRPr="007E2343">
        <w:rPr>
          <w:rFonts w:ascii="Times New Roman" w:eastAsia="Times New Roman" w:hAnsi="Times New Roman" w:cs="Times New Roman"/>
          <w:sz w:val="28"/>
          <w:szCs w:val="28"/>
        </w:rPr>
        <w:t>Психическое развитие и обучение</w:t>
      </w:r>
      <w:r w:rsidR="007E2343" w:rsidRPr="007E2343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7E2343" w:rsidRPr="007E2343" w:rsidRDefault="007E2343" w:rsidP="007E2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студентов с особенностями усвоения учебного материала на различных возрастных этапах.</w:t>
      </w:r>
    </w:p>
    <w:p w:rsidR="007E2343" w:rsidRPr="002C0928" w:rsidRDefault="007E2343" w:rsidP="007E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7E2343" w:rsidRPr="007E2343" w:rsidRDefault="007E2343" w:rsidP="007E23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Обучение как условие психического развитие </w:t>
      </w:r>
    </w:p>
    <w:p w:rsidR="007E2343" w:rsidRPr="007E2343" w:rsidRDefault="007E2343" w:rsidP="007E23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усвоения учебного материала.</w:t>
      </w:r>
    </w:p>
    <w:p w:rsidR="007E2343" w:rsidRPr="007E2343" w:rsidRDefault="007E2343" w:rsidP="007E23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Кризисы возрастного развития</w:t>
      </w:r>
    </w:p>
    <w:p w:rsidR="007E2343" w:rsidRPr="007E2343" w:rsidRDefault="007E2343" w:rsidP="007E2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7E2343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7E2343" w:rsidRPr="007E2343" w:rsidRDefault="007E2343" w:rsidP="007E234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 w:rsidRPr="007E2343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E2343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E2343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7E2343" w:rsidRPr="007E2343" w:rsidRDefault="007E2343" w:rsidP="007E234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7E2343"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Педагогическая психология: Учеб. для студ. </w:t>
      </w:r>
      <w:proofErr w:type="spellStart"/>
      <w:r w:rsidRPr="007E2343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. Учеб. Заведений / Под ред. Н.В. </w:t>
      </w:r>
      <w:proofErr w:type="gramStart"/>
      <w:r w:rsidRPr="007E2343">
        <w:rPr>
          <w:rFonts w:ascii="Times New Roman CYR" w:eastAsia="Calibri" w:hAnsi="Times New Roman CYR" w:cs="Times New Roman CYR"/>
          <w:sz w:val="28"/>
          <w:szCs w:val="28"/>
        </w:rPr>
        <w:t>Клюевой.-</w:t>
      </w:r>
      <w:proofErr w:type="gramEnd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 М.: Изд-во ВЛАДАС-ПРЕСС, 2015. – 400 с. </w:t>
      </w:r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и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7E2343" w:rsidRPr="003630A3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7E2343" w:rsidRPr="007E2343" w:rsidRDefault="007E2343" w:rsidP="007E234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 w:rsidRPr="00903E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EA2">
        <w:rPr>
          <w:rFonts w:ascii="Times New Roman" w:eastAsia="Times New Roman" w:hAnsi="Times New Roman" w:cs="Times New Roman"/>
          <w:sz w:val="28"/>
          <w:szCs w:val="28"/>
          <w:lang w:val="kk-KZ"/>
        </w:rPr>
        <w:t>Мотивы обучения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EA2" w:rsidRPr="00903EA2" w:rsidRDefault="00903EA2" w:rsidP="00903E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содержание психологической формулы успешного обучения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03EA2">
        <w:rPr>
          <w:rFonts w:ascii="Times New Roman" w:hAnsi="Times New Roman" w:cs="Times New Roman"/>
          <w:color w:val="000000"/>
          <w:sz w:val="28"/>
          <w:szCs w:val="28"/>
        </w:rPr>
        <w:t>Психологическ</w:t>
      </w:r>
      <w:proofErr w:type="spellEnd"/>
      <w:r w:rsidRPr="00903EA2">
        <w:rPr>
          <w:rFonts w:ascii="Times New Roman" w:hAnsi="Times New Roman" w:cs="Times New Roman"/>
          <w:color w:val="000000"/>
          <w:sz w:val="28"/>
          <w:szCs w:val="28"/>
          <w:lang w:val="kk-KZ"/>
        </w:rPr>
        <w:t>ая</w:t>
      </w:r>
      <w:r w:rsidRPr="00903EA2">
        <w:rPr>
          <w:rFonts w:ascii="Times New Roman" w:hAnsi="Times New Roman" w:cs="Times New Roman"/>
          <w:color w:val="000000"/>
          <w:sz w:val="28"/>
          <w:szCs w:val="28"/>
        </w:rPr>
        <w:t xml:space="preserve"> форму</w:t>
      </w:r>
      <w:r w:rsidRPr="00903EA2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</w:t>
      </w:r>
      <w:r w:rsidRPr="00903EA2">
        <w:rPr>
          <w:rFonts w:ascii="Times New Roman" w:hAnsi="Times New Roman" w:cs="Times New Roman"/>
          <w:color w:val="000000"/>
          <w:sz w:val="28"/>
          <w:szCs w:val="28"/>
        </w:rPr>
        <w:t xml:space="preserve"> успешного обучения 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</w:r>
      <w:r w:rsidRPr="00903EA2">
        <w:rPr>
          <w:rFonts w:ascii="Times New Roman" w:eastAsia="Times New Roman" w:hAnsi="Times New Roman" w:cs="Times New Roman"/>
          <w:sz w:val="28"/>
          <w:szCs w:val="28"/>
          <w:lang w:val="kk-KZ"/>
        </w:rPr>
        <w:t>Психологическая структура мотивации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</w:r>
      <w:r w:rsidRPr="00903E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Пути </w:t>
      </w:r>
      <w:r w:rsidRPr="00903EA2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активизации познавательных процессов </w:t>
      </w:r>
      <w:r w:rsidRPr="00903EA2">
        <w:rPr>
          <w:rFonts w:ascii="Times New Roman" w:hAnsi="Times New Roman" w:cs="Times New Roman"/>
          <w:color w:val="000000"/>
          <w:sz w:val="28"/>
          <w:szCs w:val="28"/>
          <w:lang w:val="kk-KZ"/>
        </w:rPr>
        <w:t>школьников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2C0928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1257" w:rsidRPr="005B1257" w:rsidRDefault="00903EA2" w:rsidP="005B1257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257" w:rsidRPr="005B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и оценка усвоения знаний.</w:t>
      </w:r>
    </w:p>
    <w:p w:rsidR="00903EA2" w:rsidRPr="005B1257" w:rsidRDefault="00903EA2" w:rsidP="005B1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ц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елью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контроля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является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оценка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качества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знаний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получение информации для прогнозирования и корректировки дальнейшего развития процесса обучения. При организации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контроля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необходимо знать и 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учитывать специфические теоретические и методологические особенности этого процесса.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и ее основные виды.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 функции контроля.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3.Основные принципы проверки и контроля знаний по психологии. 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усвоения знаний по психологии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критерии оценки по психологии по различным видам контроля знаний.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903EA2" w:rsidRPr="002C0928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1257" w:rsidRPr="005B1257" w:rsidRDefault="005B1257" w:rsidP="005B1257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и сотрудничество</w:t>
      </w:r>
      <w:r w:rsidRPr="005B1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5B1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12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5B1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B1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C9C" w:rsidRPr="00B57645" w:rsidRDefault="00B57645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Цель: </w:t>
      </w:r>
      <w:r w:rsidRPr="00B57645">
        <w:rPr>
          <w:rFonts w:ascii="Times New Roman" w:eastAsia="Times New Roman" w:hAnsi="Times New Roman" w:cs="Times New Roman"/>
          <w:sz w:val="28"/>
          <w:szCs w:val="28"/>
          <w:lang w:val="kk-KZ"/>
        </w:rPr>
        <w:t>ознакомить профессинальным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 психолога с субьектами образовательного процесса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5B1257" w:rsidRPr="000C77C0" w:rsidRDefault="000C77C0" w:rsidP="000C77C0">
      <w:pPr>
        <w:widowControl w:val="0"/>
        <w:tabs>
          <w:tab w:val="left" w:leader="dot" w:pos="6434"/>
        </w:tabs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C77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5B1257"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5B1257"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5B1257"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5B1257"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ценности</w:t>
      </w:r>
    </w:p>
    <w:p w:rsidR="000C77C0" w:rsidRPr="000C77C0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77C0">
        <w:rPr>
          <w:rFonts w:ascii="Times New Roman" w:eastAsia="Times New Roman" w:hAnsi="Times New Roman" w:cs="Times New Roman"/>
          <w:sz w:val="28"/>
          <w:szCs w:val="28"/>
        </w:rPr>
        <w:t>2. Профессиональное взаимодействие и сотрудничество</w:t>
      </w:r>
      <w:r w:rsidRPr="000C77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5B1257" w:rsidRPr="002C0928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573B64" w:rsidRDefault="00573B64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B64" w:rsidRDefault="00573B64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8F4C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</w:t>
      </w:r>
      <w:r w:rsidRPr="00573B6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573B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573B6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</w:t>
      </w:r>
      <w:r w:rsidRPr="00573B6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73B6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573B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573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</w:t>
      </w:r>
    </w:p>
    <w:p w:rsidR="00573B64" w:rsidRDefault="00573B64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73B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 w:rsidR="0079199E" w:rsidRPr="0079199E">
        <w:rPr>
          <w:rFonts w:ascii="Times New Roman" w:eastAsia="Times New Roman" w:hAnsi="Times New Roman" w:cs="Times New Roman"/>
          <w:sz w:val="28"/>
          <w:szCs w:val="28"/>
        </w:rPr>
        <w:t>выявление особенностей деятельности психологов в образовательных учреждениях</w:t>
      </w:r>
    </w:p>
    <w:p w:rsidR="008F4C9C" w:rsidRPr="00573B64" w:rsidRDefault="008F4C9C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:rsidR="008F4C9C" w:rsidRPr="008F4C9C" w:rsidRDefault="008F4C9C" w:rsidP="008F4C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C9C">
        <w:rPr>
          <w:rFonts w:ascii="Times New Roman" w:hAnsi="Times New Roman" w:cs="Times New Roman"/>
          <w:sz w:val="28"/>
          <w:szCs w:val="28"/>
        </w:rPr>
        <w:t xml:space="preserve">Профессиональное место психолога в </w:t>
      </w:r>
      <w:r w:rsidRPr="008F4C9C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8F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9C" w:rsidRPr="008F4C9C" w:rsidRDefault="008F4C9C" w:rsidP="008F4C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C9C">
        <w:rPr>
          <w:rFonts w:ascii="Times New Roman" w:hAnsi="Times New Roman" w:cs="Times New Roman"/>
          <w:sz w:val="28"/>
          <w:szCs w:val="28"/>
        </w:rPr>
        <w:t xml:space="preserve">Кому подчиняется и с кем работает психолог </w:t>
      </w:r>
    </w:p>
    <w:p w:rsidR="00573B64" w:rsidRPr="008F4C9C" w:rsidRDefault="008F4C9C" w:rsidP="008F4C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C9C">
        <w:rPr>
          <w:rFonts w:ascii="Times New Roman" w:hAnsi="Times New Roman" w:cs="Times New Roman"/>
          <w:sz w:val="28"/>
          <w:szCs w:val="28"/>
        </w:rPr>
        <w:t>Начало работы практического психолога в образовательном учреждении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8F4C9C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8F4C9C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8F4C9C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8F4C9C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8F4C9C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8F4C9C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8F4C9C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8F4C9C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8F4C9C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8F4C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4C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F4C9C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F4C9C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8F4C9C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8F4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4C9C">
        <w:rPr>
          <w:rFonts w:ascii="Times New Roman" w:eastAsia="Times New Roman" w:hAnsi="Times New Roman" w:cs="Times New Roman"/>
          <w:sz w:val="28"/>
          <w:szCs w:val="28"/>
        </w:rPr>
        <w:t>университет,  2011</w:t>
      </w:r>
      <w:proofErr w:type="gramEnd"/>
      <w:r w:rsidRPr="008F4C9C">
        <w:rPr>
          <w:rFonts w:ascii="Times New Roman" w:eastAsia="Times New Roman" w:hAnsi="Times New Roman" w:cs="Times New Roman"/>
          <w:sz w:val="28"/>
          <w:szCs w:val="28"/>
        </w:rPr>
        <w:t>. - 269 с.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8F4C9C" w:rsidRP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8F4C9C" w:rsidRDefault="008F4C9C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9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F4C9C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B57645" w:rsidRDefault="00B57645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E28" w:rsidRPr="00896E28" w:rsidRDefault="00B57645" w:rsidP="00896E28">
      <w:pPr>
        <w:pStyle w:val="2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896E28">
        <w:rPr>
          <w:rFonts w:ascii="Times New Roman" w:eastAsia="Times New Roman" w:hAnsi="Times New Roman" w:cs="Times New Roman"/>
          <w:color w:val="auto"/>
          <w:sz w:val="28"/>
          <w:szCs w:val="28"/>
        </w:rPr>
        <w:t>Семинарское занятие 1</w:t>
      </w:r>
      <w:r w:rsidRPr="00896E28">
        <w:rPr>
          <w:rFonts w:ascii="Times New Roman" w:eastAsia="Times New Roman" w:hAnsi="Times New Roman" w:cs="Times New Roman"/>
          <w:color w:val="auto"/>
          <w:sz w:val="28"/>
          <w:szCs w:val="28"/>
          <w:lang w:val="kk-KZ"/>
        </w:rPr>
        <w:t>2</w:t>
      </w:r>
      <w:r w:rsidRPr="00896E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bookmarkStart w:id="3" w:name="_Toc44748968"/>
      <w:r w:rsidR="00896E28" w:rsidRPr="00896E2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Место психологии в деятельности педагога</w:t>
      </w:r>
      <w:bookmarkEnd w:id="3"/>
    </w:p>
    <w:p w:rsidR="00896E28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896E28" w:rsidRPr="00896E28">
        <w:rPr>
          <w:rFonts w:ascii="Times New Roman" w:eastAsia="Times New Roman" w:hAnsi="Times New Roman" w:cs="Times New Roman"/>
          <w:sz w:val="28"/>
          <w:szCs w:val="28"/>
        </w:rPr>
        <w:t>анализ значимости психологических знаний в педагогической деятельности</w:t>
      </w:r>
    </w:p>
    <w:p w:rsidR="00B57645" w:rsidRPr="0079199E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99E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Профессиональное место психолога в образовательном учреждении 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 xml:space="preserve">Кому подчиняется и с кем работает психолог </w:t>
      </w:r>
    </w:p>
    <w:p w:rsid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>Начало работы практического психолога в образовательном учреждении</w:t>
      </w:r>
    </w:p>
    <w:p w:rsidR="00896E28" w:rsidRPr="00B57645" w:rsidRDefault="00896E28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B57645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B57645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B576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B57645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B5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7645">
        <w:rPr>
          <w:rFonts w:ascii="Times New Roman" w:eastAsia="Times New Roman" w:hAnsi="Times New Roman" w:cs="Times New Roman"/>
          <w:sz w:val="28"/>
          <w:szCs w:val="28"/>
        </w:rPr>
        <w:t>университет,  2011</w:t>
      </w:r>
      <w:proofErr w:type="gramEnd"/>
      <w:r w:rsidRPr="00B57645">
        <w:rPr>
          <w:rFonts w:ascii="Times New Roman" w:eastAsia="Times New Roman" w:hAnsi="Times New Roman" w:cs="Times New Roman"/>
          <w:sz w:val="28"/>
          <w:szCs w:val="28"/>
        </w:rPr>
        <w:t>. - 269 с.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B57645" w:rsidRP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B57645" w:rsidRDefault="00B57645" w:rsidP="00B57645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4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57645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B57645" w:rsidRDefault="00B57645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99E" w:rsidRDefault="0079199E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99E" w:rsidRPr="008F4C9C" w:rsidRDefault="0079199E" w:rsidP="008F4C9C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9FA" w:rsidRPr="00EB59FA" w:rsidRDefault="00EB59FA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13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EB5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основы воспитания.</w:t>
      </w:r>
    </w:p>
    <w:p w:rsidR="00EB59FA" w:rsidRPr="00EB59FA" w:rsidRDefault="00EB59FA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lastRenderedPageBreak/>
        <w:t>Цель: Познакомить студентов с различными факторами и противоречиями в воспитании, раскрыть основные теории и закономерности воспитания.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1. Понятие о воспитании, основные идеи современного воспитания</w:t>
      </w:r>
      <w:r w:rsidRPr="00EB5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Противоречия и факторы воспитания.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и закономерности воспитания. 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EB59FA" w:rsidRPr="002C0928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EB59FA" w:rsidRDefault="00EB59FA" w:rsidP="00EB59FA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99E" w:rsidRDefault="0079199E" w:rsidP="00EB59FA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99E" w:rsidRPr="00EB59FA" w:rsidRDefault="0079199E" w:rsidP="00EB59FA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9FA" w:rsidRDefault="00EB59FA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15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основы педагогической </w:t>
      </w:r>
      <w:proofErr w:type="spellStart"/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</w:t>
      </w:r>
      <w:proofErr w:type="spellEnd"/>
      <w:r w:rsidR="0079199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proofErr w:type="spellStart"/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</w:p>
    <w:p w:rsidR="0079199E" w:rsidRPr="0079199E" w:rsidRDefault="0079199E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Цель: р</w:t>
      </w:r>
      <w:r w:rsidRPr="0079199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аскрыть сущность понятия психологического здоровья учителя и определить его влияние на учебный процесс</w:t>
      </w:r>
    </w:p>
    <w:p w:rsidR="0079199E" w:rsidRPr="00EB59FA" w:rsidRDefault="0079199E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EB59FA" w:rsidRPr="00EB59FA" w:rsidRDefault="00EB59FA" w:rsidP="00EB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1. </w:t>
      </w:r>
      <w:r w:rsidRP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r w:rsidR="0079199E"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здоровье учителя и его влияние на учебный процесс.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 Отечественный и международный опыт.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требования, предъявляемые к преподавателям психологии.</w:t>
      </w:r>
    </w:p>
    <w:p w:rsidR="00EB59FA" w:rsidRPr="00EB59FA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9FA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СПб.: Питер, 2019. – 416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2. Педагогическая психология: Учеб. для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 / Под ред. Н.В.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Клюевой.-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М.: Изд-во ВЛАДАС-ПРЕСС, 2015. – 400 с. 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EB59FA" w:rsidRPr="002C0928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5B1257" w:rsidRPr="002C0928" w:rsidRDefault="005B1257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5B1257" w:rsidRPr="002C0928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78"/>
    <w:multiLevelType w:val="hybridMultilevel"/>
    <w:tmpl w:val="C904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0A3"/>
    <w:multiLevelType w:val="hybridMultilevel"/>
    <w:tmpl w:val="4AFE6F4A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45C"/>
    <w:multiLevelType w:val="hybridMultilevel"/>
    <w:tmpl w:val="918C1328"/>
    <w:lvl w:ilvl="0" w:tplc="92CC18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A3280D"/>
    <w:multiLevelType w:val="hybridMultilevel"/>
    <w:tmpl w:val="89BC7D2C"/>
    <w:lvl w:ilvl="0" w:tplc="0AA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5A91"/>
    <w:multiLevelType w:val="hybridMultilevel"/>
    <w:tmpl w:val="93F81D0C"/>
    <w:lvl w:ilvl="0" w:tplc="EFE82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21A45"/>
    <w:multiLevelType w:val="hybridMultilevel"/>
    <w:tmpl w:val="558EA488"/>
    <w:lvl w:ilvl="0" w:tplc="C5A28D6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23EF"/>
    <w:multiLevelType w:val="hybridMultilevel"/>
    <w:tmpl w:val="F98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1A4E"/>
    <w:multiLevelType w:val="hybridMultilevel"/>
    <w:tmpl w:val="FA0075FC"/>
    <w:lvl w:ilvl="0" w:tplc="B1022392">
      <w:start w:val="1"/>
      <w:numFmt w:val="decimal"/>
      <w:lvlText w:val="%1."/>
      <w:lvlJc w:val="left"/>
      <w:pPr>
        <w:ind w:left="333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 w15:restartNumberingAfterBreak="0">
    <w:nsid w:val="29695679"/>
    <w:multiLevelType w:val="hybridMultilevel"/>
    <w:tmpl w:val="63C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05F9C"/>
    <w:multiLevelType w:val="hybridMultilevel"/>
    <w:tmpl w:val="8348095C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722F"/>
    <w:multiLevelType w:val="singleLevel"/>
    <w:tmpl w:val="6F2669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51B97066"/>
    <w:multiLevelType w:val="hybridMultilevel"/>
    <w:tmpl w:val="F2B6CA02"/>
    <w:lvl w:ilvl="0" w:tplc="603086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8264B8"/>
    <w:multiLevelType w:val="hybridMultilevel"/>
    <w:tmpl w:val="B3BE10CA"/>
    <w:lvl w:ilvl="0" w:tplc="725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374145"/>
    <w:multiLevelType w:val="hybridMultilevel"/>
    <w:tmpl w:val="AAD05896"/>
    <w:lvl w:ilvl="0" w:tplc="6F06A7A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 w15:restartNumberingAfterBreak="0">
    <w:nsid w:val="586C0287"/>
    <w:multiLevelType w:val="hybridMultilevel"/>
    <w:tmpl w:val="04C41092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5A45"/>
    <w:multiLevelType w:val="hybridMultilevel"/>
    <w:tmpl w:val="34D67656"/>
    <w:lvl w:ilvl="0" w:tplc="76F04BA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7" w15:restartNumberingAfterBreak="0">
    <w:nsid w:val="72BB53A8"/>
    <w:multiLevelType w:val="hybridMultilevel"/>
    <w:tmpl w:val="3E56E4F6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7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2A"/>
    <w:rsid w:val="000C77C0"/>
    <w:rsid w:val="002C0928"/>
    <w:rsid w:val="003630A3"/>
    <w:rsid w:val="00573B64"/>
    <w:rsid w:val="005B1257"/>
    <w:rsid w:val="005B4DEF"/>
    <w:rsid w:val="005C17AE"/>
    <w:rsid w:val="00717B41"/>
    <w:rsid w:val="0079199E"/>
    <w:rsid w:val="007E2343"/>
    <w:rsid w:val="00896E28"/>
    <w:rsid w:val="008F4C9C"/>
    <w:rsid w:val="00903EA2"/>
    <w:rsid w:val="00B57645"/>
    <w:rsid w:val="00BE112A"/>
    <w:rsid w:val="00C220A6"/>
    <w:rsid w:val="00C8003F"/>
    <w:rsid w:val="00E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1880"/>
  <w15:docId w15:val="{9D9D47B9-08BE-405B-9F62-B62F7D6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4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Пользователь</cp:lastModifiedBy>
  <cp:revision>2</cp:revision>
  <dcterms:created xsi:type="dcterms:W3CDTF">2022-01-20T16:38:00Z</dcterms:created>
  <dcterms:modified xsi:type="dcterms:W3CDTF">2022-01-20T16:38:00Z</dcterms:modified>
</cp:coreProperties>
</file>